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03" w:rsidRPr="00245272" w:rsidRDefault="00607740" w:rsidP="00F50891">
      <w:pPr>
        <w:ind w:left="720" w:hanging="720"/>
        <w:rPr>
          <w:rFonts w:ascii="Century Gothic" w:hAnsi="Century Gothic"/>
          <w:b/>
          <w:bCs/>
        </w:rPr>
      </w:pPr>
      <w:bookmarkStart w:id="0" w:name="_GoBack"/>
      <w:bookmarkEnd w:id="0"/>
      <w:r w:rsidRPr="00245272">
        <w:rPr>
          <w:rFonts w:ascii="Century Gothic" w:hAnsi="Century Gothic"/>
          <w:noProof/>
        </w:rPr>
        <w:drawing>
          <wp:anchor distT="0" distB="0" distL="114300" distR="114300" simplePos="0" relativeHeight="251659264" behindDoc="0" locked="0" layoutInCell="1" allowOverlap="1">
            <wp:simplePos x="0" y="0"/>
            <wp:positionH relativeFrom="margin">
              <wp:posOffset>-495300</wp:posOffset>
            </wp:positionH>
            <wp:positionV relativeFrom="margin">
              <wp:posOffset>-754380</wp:posOffset>
            </wp:positionV>
            <wp:extent cx="1685925" cy="9067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906780"/>
                    </a:xfrm>
                    <a:prstGeom prst="rect">
                      <a:avLst/>
                    </a:prstGeom>
                    <a:noFill/>
                  </pic:spPr>
                </pic:pic>
              </a:graphicData>
            </a:graphic>
            <wp14:sizeRelH relativeFrom="margin">
              <wp14:pctWidth>0</wp14:pctWidth>
            </wp14:sizeRelH>
            <wp14:sizeRelV relativeFrom="margin">
              <wp14:pctHeight>0</wp14:pctHeight>
            </wp14:sizeRelV>
          </wp:anchor>
        </w:drawing>
      </w:r>
    </w:p>
    <w:p w:rsidR="00457A03" w:rsidRPr="00245272" w:rsidRDefault="00457A03" w:rsidP="00F50891">
      <w:pPr>
        <w:ind w:left="720" w:hanging="720"/>
        <w:rPr>
          <w:rFonts w:ascii="Century Gothic" w:hAnsi="Century Gothic"/>
          <w:b/>
          <w:bCs/>
        </w:rPr>
      </w:pPr>
    </w:p>
    <w:p w:rsidR="00457A03" w:rsidRPr="00245272" w:rsidRDefault="00457A03" w:rsidP="00F50891">
      <w:pPr>
        <w:ind w:left="720" w:hanging="720"/>
        <w:rPr>
          <w:rFonts w:ascii="Century Gothic" w:hAnsi="Century Gothic"/>
          <w:b/>
          <w:bCs/>
        </w:rPr>
      </w:pPr>
    </w:p>
    <w:p w:rsidR="00F50891" w:rsidRPr="00245272" w:rsidRDefault="00F50891" w:rsidP="00F50891">
      <w:pPr>
        <w:ind w:left="720" w:hanging="720"/>
        <w:rPr>
          <w:rFonts w:ascii="Century Gothic" w:hAnsi="Century Gothic"/>
          <w:b/>
          <w:bCs/>
          <w:sz w:val="20"/>
          <w:szCs w:val="20"/>
          <w:u w:val="single"/>
        </w:rPr>
      </w:pPr>
      <w:r w:rsidRPr="00245272">
        <w:rPr>
          <w:rFonts w:ascii="Century Gothic" w:hAnsi="Century Gothic"/>
          <w:b/>
          <w:bCs/>
          <w:sz w:val="20"/>
          <w:szCs w:val="20"/>
          <w:u w:val="single"/>
        </w:rPr>
        <w:t>FOR IMMEDIATE RELEASE</w:t>
      </w:r>
      <w:r w:rsidR="00457A03" w:rsidRPr="00245272">
        <w:rPr>
          <w:rFonts w:ascii="Century Gothic" w:hAnsi="Century Gothic"/>
          <w:b/>
          <w:bCs/>
          <w:sz w:val="20"/>
          <w:szCs w:val="20"/>
          <w:u w:val="single"/>
        </w:rPr>
        <w:t>:</w:t>
      </w:r>
    </w:p>
    <w:p w:rsidR="00607740" w:rsidRPr="00245272" w:rsidRDefault="00607740" w:rsidP="00F50891">
      <w:pPr>
        <w:ind w:left="720" w:hanging="720"/>
        <w:rPr>
          <w:rFonts w:ascii="Century Gothic" w:hAnsi="Century Gothic"/>
          <w:b/>
          <w:bCs/>
          <w:sz w:val="20"/>
          <w:szCs w:val="20"/>
        </w:rPr>
      </w:pPr>
    </w:p>
    <w:p w:rsidR="00F50891" w:rsidRPr="00245272" w:rsidRDefault="00F50891" w:rsidP="00F50891">
      <w:pPr>
        <w:ind w:left="720" w:hanging="720"/>
        <w:rPr>
          <w:rFonts w:ascii="Century Gothic" w:hAnsi="Century Gothic"/>
          <w:sz w:val="20"/>
          <w:szCs w:val="20"/>
        </w:rPr>
      </w:pPr>
      <w:r w:rsidRPr="00245272">
        <w:rPr>
          <w:rFonts w:ascii="Century Gothic" w:hAnsi="Century Gothic"/>
          <w:sz w:val="20"/>
          <w:szCs w:val="20"/>
        </w:rPr>
        <w:t>Contact:   Bruce Day, Executive Director</w:t>
      </w:r>
    </w:p>
    <w:p w:rsidR="00F50891" w:rsidRPr="00245272" w:rsidRDefault="00F50891" w:rsidP="00245272">
      <w:pPr>
        <w:rPr>
          <w:rFonts w:ascii="Century Gothic" w:hAnsi="Century Gothic"/>
          <w:sz w:val="20"/>
          <w:szCs w:val="20"/>
        </w:rPr>
      </w:pPr>
      <w:r w:rsidRPr="00245272">
        <w:rPr>
          <w:rFonts w:ascii="Century Gothic" w:hAnsi="Century Gothic"/>
          <w:sz w:val="20"/>
          <w:szCs w:val="20"/>
        </w:rPr>
        <w:t>Phone: 406-443-3663, ext. 108</w:t>
      </w:r>
    </w:p>
    <w:p w:rsidR="00F50891" w:rsidRPr="00245272" w:rsidRDefault="00F50891" w:rsidP="00245272">
      <w:pPr>
        <w:rPr>
          <w:rStyle w:val="Hyperlink"/>
          <w:rFonts w:ascii="Century Gothic" w:hAnsi="Century Gothic"/>
        </w:rPr>
      </w:pPr>
      <w:r w:rsidRPr="00245272">
        <w:rPr>
          <w:rFonts w:ascii="Century Gothic" w:hAnsi="Century Gothic"/>
          <w:sz w:val="20"/>
          <w:szCs w:val="20"/>
        </w:rPr>
        <w:t xml:space="preserve">Email: </w:t>
      </w:r>
      <w:hyperlink r:id="rId6" w:history="1">
        <w:r w:rsidR="00DC167B" w:rsidRPr="00245272">
          <w:rPr>
            <w:rStyle w:val="Hyperlink"/>
            <w:rFonts w:ascii="Century Gothic" w:hAnsi="Century Gothic"/>
            <w:sz w:val="20"/>
            <w:szCs w:val="20"/>
          </w:rPr>
          <w:t>bruced@helenafoodshare.org</w:t>
        </w:r>
      </w:hyperlink>
    </w:p>
    <w:p w:rsidR="00457A03" w:rsidRPr="00245272" w:rsidRDefault="00457A03" w:rsidP="00245272">
      <w:pPr>
        <w:ind w:left="720" w:firstLine="720"/>
        <w:rPr>
          <w:rFonts w:ascii="Century Gothic" w:hAnsi="Century Gothic"/>
        </w:rPr>
      </w:pPr>
    </w:p>
    <w:p w:rsidR="00F50891" w:rsidRDefault="00F50891" w:rsidP="00F50891">
      <w:pPr>
        <w:rPr>
          <w:rFonts w:ascii="Century Gothic" w:hAnsi="Century Gothic"/>
        </w:rPr>
      </w:pPr>
    </w:p>
    <w:p w:rsidR="00245272" w:rsidRPr="00245272" w:rsidRDefault="00245272" w:rsidP="00F50891">
      <w:pPr>
        <w:rPr>
          <w:rFonts w:ascii="Century Gothic" w:hAnsi="Century Gothic"/>
        </w:rPr>
      </w:pPr>
    </w:p>
    <w:p w:rsidR="00607740" w:rsidRDefault="00607740" w:rsidP="00245272">
      <w:pPr>
        <w:jc w:val="center"/>
        <w:rPr>
          <w:rFonts w:ascii="Century Gothic" w:hAnsi="Century Gothic"/>
          <w:b/>
          <w:sz w:val="24"/>
          <w:szCs w:val="24"/>
        </w:rPr>
      </w:pPr>
      <w:r>
        <w:rPr>
          <w:rFonts w:ascii="Century Gothic" w:hAnsi="Century Gothic"/>
          <w:b/>
          <w:sz w:val="24"/>
          <w:szCs w:val="24"/>
        </w:rPr>
        <w:t>Food Available at Helena Food Share for Displaced North Hills Fire Residents</w:t>
      </w:r>
    </w:p>
    <w:p w:rsidR="00607740" w:rsidRDefault="00607740" w:rsidP="00245272">
      <w:pPr>
        <w:spacing w:after="240"/>
        <w:jc w:val="center"/>
        <w:rPr>
          <w:rFonts w:ascii="Century Gothic" w:hAnsi="Century Gothic"/>
          <w:b/>
          <w:i/>
        </w:rPr>
      </w:pPr>
      <w:r w:rsidRPr="00245272">
        <w:rPr>
          <w:rFonts w:ascii="Century Gothic" w:hAnsi="Century Gothic"/>
          <w:b/>
          <w:i/>
        </w:rPr>
        <w:t>Local Food Pantry Open to People Affected by Fire</w:t>
      </w:r>
    </w:p>
    <w:p w:rsidR="00135451" w:rsidRPr="00245272" w:rsidRDefault="00135451" w:rsidP="00245272">
      <w:pPr>
        <w:spacing w:after="240"/>
        <w:jc w:val="center"/>
        <w:rPr>
          <w:rFonts w:ascii="Century Gothic" w:hAnsi="Century Gothic"/>
          <w:b/>
          <w:i/>
          <w:sz w:val="24"/>
          <w:szCs w:val="24"/>
        </w:rPr>
      </w:pPr>
    </w:p>
    <w:p w:rsidR="00F50891" w:rsidRPr="00245272" w:rsidRDefault="00F50891" w:rsidP="00F50891">
      <w:pPr>
        <w:spacing w:after="240"/>
        <w:rPr>
          <w:rFonts w:ascii="Century Gothic" w:hAnsi="Century Gothic"/>
        </w:rPr>
      </w:pPr>
      <w:r w:rsidRPr="00245272">
        <w:rPr>
          <w:rFonts w:ascii="Century Gothic" w:hAnsi="Century Gothic"/>
          <w:b/>
        </w:rPr>
        <w:t>Helena, Montana, July 29, 2019</w:t>
      </w:r>
      <w:r w:rsidR="00457A03" w:rsidRPr="00245272">
        <w:rPr>
          <w:rFonts w:ascii="Century Gothic" w:hAnsi="Century Gothic"/>
          <w:b/>
        </w:rPr>
        <w:t>:</w:t>
      </w:r>
      <w:r w:rsidRPr="00245272">
        <w:rPr>
          <w:rFonts w:ascii="Century Gothic" w:hAnsi="Century Gothic"/>
        </w:rPr>
        <w:t xml:space="preserve"> Helena Food Share</w:t>
      </w:r>
      <w:r w:rsidR="00457A03" w:rsidRPr="00245272">
        <w:rPr>
          <w:rFonts w:ascii="Century Gothic" w:hAnsi="Century Gothic"/>
        </w:rPr>
        <w:t xml:space="preserve"> announced this morning that they stand ready to assist individuals and families who have been di</w:t>
      </w:r>
      <w:r w:rsidR="00245272" w:rsidRPr="00245272">
        <w:rPr>
          <w:rFonts w:ascii="Century Gothic" w:hAnsi="Century Gothic"/>
        </w:rPr>
        <w:t>splaced by the North Hills fire and need food.</w:t>
      </w:r>
    </w:p>
    <w:p w:rsidR="00F50891" w:rsidRPr="00245272" w:rsidRDefault="00457A03" w:rsidP="00245272">
      <w:pPr>
        <w:jc w:val="both"/>
        <w:rPr>
          <w:rFonts w:ascii="Century Gothic" w:hAnsi="Century Gothic"/>
        </w:rPr>
      </w:pPr>
      <w:r w:rsidRPr="00245272">
        <w:rPr>
          <w:rFonts w:ascii="Century Gothic" w:hAnsi="Century Gothic"/>
          <w:bCs/>
        </w:rPr>
        <w:t xml:space="preserve">Helena Food Share Executive Director Bruce Day said, “We want to extend help to those who have been affected by the North Hills fire. If anyone needs food assistance, we are </w:t>
      </w:r>
      <w:r w:rsidR="00607740" w:rsidRPr="00245272">
        <w:rPr>
          <w:rFonts w:ascii="Century Gothic" w:hAnsi="Century Gothic"/>
          <w:bCs/>
        </w:rPr>
        <w:t>here and we can help.</w:t>
      </w:r>
      <w:r w:rsidRPr="00245272">
        <w:rPr>
          <w:rFonts w:ascii="Century Gothic" w:hAnsi="Century Gothic"/>
        </w:rPr>
        <w:t>”</w:t>
      </w:r>
    </w:p>
    <w:p w:rsidR="00457A03" w:rsidRPr="00245272" w:rsidRDefault="00457A03" w:rsidP="00245272">
      <w:pPr>
        <w:jc w:val="both"/>
        <w:rPr>
          <w:rFonts w:ascii="Century Gothic" w:hAnsi="Century Gothic"/>
        </w:rPr>
      </w:pPr>
    </w:p>
    <w:p w:rsidR="00457A03" w:rsidRPr="00245272" w:rsidRDefault="00457A03" w:rsidP="00245272">
      <w:pPr>
        <w:rPr>
          <w:rFonts w:ascii="Century Gothic" w:hAnsi="Century Gothic"/>
        </w:rPr>
      </w:pPr>
      <w:r w:rsidRPr="00245272">
        <w:rPr>
          <w:rFonts w:ascii="Century Gothic" w:hAnsi="Century Gothic"/>
        </w:rPr>
        <w:t xml:space="preserve">Day noted the following </w:t>
      </w:r>
      <w:r w:rsidR="00F50891" w:rsidRPr="00245272">
        <w:rPr>
          <w:rFonts w:ascii="Century Gothic" w:hAnsi="Century Gothic"/>
        </w:rPr>
        <w:t xml:space="preserve">steps that </w:t>
      </w:r>
      <w:r w:rsidRPr="00245272">
        <w:rPr>
          <w:rFonts w:ascii="Century Gothic" w:hAnsi="Century Gothic"/>
        </w:rPr>
        <w:t xml:space="preserve">people </w:t>
      </w:r>
      <w:r w:rsidR="00F50891" w:rsidRPr="00245272">
        <w:rPr>
          <w:rFonts w:ascii="Century Gothic" w:hAnsi="Century Gothic"/>
        </w:rPr>
        <w:t xml:space="preserve">can take if </w:t>
      </w:r>
      <w:r w:rsidR="00607740" w:rsidRPr="00245272">
        <w:rPr>
          <w:rFonts w:ascii="Century Gothic" w:hAnsi="Century Gothic"/>
        </w:rPr>
        <w:t xml:space="preserve">they </w:t>
      </w:r>
      <w:r w:rsidRPr="00245272">
        <w:rPr>
          <w:rFonts w:ascii="Century Gothic" w:hAnsi="Century Gothic"/>
        </w:rPr>
        <w:t>need food:</w:t>
      </w:r>
    </w:p>
    <w:p w:rsidR="00F50891" w:rsidRPr="00245272" w:rsidRDefault="00F50891" w:rsidP="00245272">
      <w:pPr>
        <w:rPr>
          <w:rFonts w:ascii="Century Gothic" w:hAnsi="Century Gothic"/>
        </w:rPr>
      </w:pPr>
    </w:p>
    <w:p w:rsidR="00F50891" w:rsidRPr="00245272" w:rsidRDefault="00F50891" w:rsidP="00F50891">
      <w:pPr>
        <w:pStyle w:val="ListParagraph"/>
        <w:numPr>
          <w:ilvl w:val="0"/>
          <w:numId w:val="1"/>
        </w:numPr>
        <w:rPr>
          <w:rFonts w:ascii="Century Gothic" w:hAnsi="Century Gothic"/>
          <w:i/>
        </w:rPr>
      </w:pPr>
      <w:r w:rsidRPr="00245272">
        <w:rPr>
          <w:rFonts w:ascii="Century Gothic" w:hAnsi="Century Gothic"/>
        </w:rPr>
        <w:t xml:space="preserve">Visit the pantry during operating hours with a picture ID. Helena Food Share </w:t>
      </w:r>
      <w:r w:rsidRPr="00245272">
        <w:rPr>
          <w:rFonts w:ascii="Century Gothic" w:hAnsi="Century Gothic"/>
          <w:i/>
          <w:u w:val="single"/>
        </w:rPr>
        <w:t xml:space="preserve">does not </w:t>
      </w:r>
      <w:r w:rsidR="00457A03" w:rsidRPr="00245272">
        <w:rPr>
          <w:rFonts w:ascii="Century Gothic" w:hAnsi="Century Gothic"/>
          <w:i/>
          <w:u w:val="single"/>
        </w:rPr>
        <w:t>require</w:t>
      </w:r>
      <w:r w:rsidRPr="00245272">
        <w:rPr>
          <w:rFonts w:ascii="Century Gothic" w:hAnsi="Century Gothic"/>
          <w:i/>
          <w:u w:val="single"/>
        </w:rPr>
        <w:t xml:space="preserve"> any type of income verification</w:t>
      </w:r>
      <w:r w:rsidRPr="00245272">
        <w:rPr>
          <w:rFonts w:ascii="Century Gothic" w:hAnsi="Century Gothic"/>
          <w:i/>
        </w:rPr>
        <w:t>.</w:t>
      </w:r>
    </w:p>
    <w:p w:rsidR="00F50891" w:rsidRPr="00245272" w:rsidRDefault="00F50891" w:rsidP="00F50891">
      <w:pPr>
        <w:pStyle w:val="ListParagraph"/>
        <w:numPr>
          <w:ilvl w:val="0"/>
          <w:numId w:val="1"/>
        </w:numPr>
        <w:rPr>
          <w:rFonts w:ascii="Century Gothic" w:hAnsi="Century Gothic"/>
        </w:rPr>
      </w:pPr>
      <w:r w:rsidRPr="00245272">
        <w:rPr>
          <w:rFonts w:ascii="Century Gothic" w:hAnsi="Century Gothic"/>
        </w:rPr>
        <w:t>Check in at the front desk</w:t>
      </w:r>
      <w:r w:rsidR="00135451">
        <w:rPr>
          <w:rFonts w:ascii="Century Gothic" w:hAnsi="Century Gothic"/>
        </w:rPr>
        <w:t xml:space="preserve"> and complete</w:t>
      </w:r>
      <w:r w:rsidRPr="00245272">
        <w:rPr>
          <w:rFonts w:ascii="Century Gothic" w:hAnsi="Century Gothic"/>
        </w:rPr>
        <w:t xml:space="preserve"> a short intake form. All information will be kept confidential.</w:t>
      </w:r>
    </w:p>
    <w:p w:rsidR="00F50891" w:rsidRDefault="00F50891" w:rsidP="00F50891">
      <w:pPr>
        <w:pStyle w:val="ListParagraph"/>
        <w:numPr>
          <w:ilvl w:val="0"/>
          <w:numId w:val="1"/>
        </w:numPr>
        <w:rPr>
          <w:rFonts w:ascii="Century Gothic" w:hAnsi="Century Gothic"/>
        </w:rPr>
      </w:pPr>
      <w:r w:rsidRPr="00245272">
        <w:rPr>
          <w:rFonts w:ascii="Century Gothic" w:hAnsi="Century Gothic"/>
        </w:rPr>
        <w:t>A volunt</w:t>
      </w:r>
      <w:r w:rsidR="00135451">
        <w:rPr>
          <w:rFonts w:ascii="Century Gothic" w:hAnsi="Century Gothic"/>
        </w:rPr>
        <w:t>eer will explain how to shop the pantry. Grab a cart</w:t>
      </w:r>
      <w:r w:rsidRPr="00245272">
        <w:rPr>
          <w:rFonts w:ascii="Century Gothic" w:hAnsi="Century Gothic"/>
        </w:rPr>
        <w:t>, a shopping list (based on family size) and start choosing food to nourish your family.</w:t>
      </w:r>
    </w:p>
    <w:p w:rsidR="00BB72CF" w:rsidRPr="00245272" w:rsidRDefault="00BB72CF" w:rsidP="00245272">
      <w:pPr>
        <w:pStyle w:val="ListParagraph"/>
        <w:ind w:left="1800"/>
        <w:rPr>
          <w:rFonts w:ascii="Century Gothic" w:hAnsi="Century Gothic"/>
        </w:rPr>
      </w:pPr>
    </w:p>
    <w:p w:rsidR="00F50891" w:rsidRPr="00245272" w:rsidRDefault="00F50891" w:rsidP="00F50891">
      <w:pPr>
        <w:rPr>
          <w:rFonts w:ascii="Century Gothic" w:hAnsi="Century Gothic"/>
        </w:rPr>
      </w:pPr>
      <w:r w:rsidRPr="00245272">
        <w:rPr>
          <w:rFonts w:ascii="Century Gothic" w:hAnsi="Century Gothic"/>
          <w:b/>
          <w:bCs/>
        </w:rPr>
        <w:t>Lewis Street Pantry</w:t>
      </w:r>
      <w:r w:rsidRPr="00245272">
        <w:rPr>
          <w:rFonts w:ascii="Century Gothic" w:hAnsi="Century Gothic"/>
        </w:rPr>
        <w:br/>
        <w:t>1616 Lewis Street</w:t>
      </w:r>
      <w:r w:rsidRPr="00245272">
        <w:rPr>
          <w:rFonts w:ascii="Century Gothic" w:hAnsi="Century Gothic"/>
        </w:rPr>
        <w:br/>
        <w:t>Helena, MT 59601</w:t>
      </w:r>
      <w:r w:rsidRPr="00245272">
        <w:rPr>
          <w:rFonts w:ascii="Century Gothic" w:hAnsi="Century Gothic"/>
        </w:rPr>
        <w:br/>
        <w:t>(406) 443-3663</w:t>
      </w:r>
      <w:r w:rsidRPr="00245272">
        <w:rPr>
          <w:rFonts w:ascii="Century Gothic" w:hAnsi="Century Gothic"/>
        </w:rPr>
        <w:br/>
        <w:t>Monday, 12:30 p.m.-6:00 p.m</w:t>
      </w:r>
      <w:r w:rsidR="00B15BA2" w:rsidRPr="00245272">
        <w:rPr>
          <w:rFonts w:ascii="Century Gothic" w:hAnsi="Century Gothic"/>
        </w:rPr>
        <w:t xml:space="preserve">. </w:t>
      </w:r>
      <w:r w:rsidRPr="00245272">
        <w:rPr>
          <w:rFonts w:ascii="Century Gothic" w:hAnsi="Century Gothic"/>
        </w:rPr>
        <w:br/>
        <w:t>Tuesday-Friday, 12:30 p.m.-3:30 p.m.</w:t>
      </w:r>
    </w:p>
    <w:p w:rsidR="00F50891" w:rsidRPr="00245272" w:rsidRDefault="00F50891" w:rsidP="00F50891">
      <w:pPr>
        <w:spacing w:after="240"/>
        <w:rPr>
          <w:rFonts w:ascii="Century Gothic" w:hAnsi="Century Gothic"/>
        </w:rPr>
      </w:pPr>
    </w:p>
    <w:p w:rsidR="00607740" w:rsidRDefault="00607740" w:rsidP="00F50891">
      <w:pPr>
        <w:rPr>
          <w:rFonts w:ascii="Century Gothic" w:hAnsi="Century Gothic"/>
        </w:rPr>
      </w:pPr>
      <w:r w:rsidRPr="00245272">
        <w:rPr>
          <w:rFonts w:ascii="Century Gothic" w:hAnsi="Century Gothic"/>
        </w:rPr>
        <w:t>For more information or assistance, call 406-443-3663</w:t>
      </w:r>
      <w:r>
        <w:rPr>
          <w:rFonts w:ascii="Century Gothic" w:hAnsi="Century Gothic"/>
        </w:rPr>
        <w:t>.</w:t>
      </w:r>
    </w:p>
    <w:p w:rsidR="00607740" w:rsidRDefault="00B15BA2" w:rsidP="00245272">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07740">
        <w:rPr>
          <w:rFonts w:ascii="Century Gothic" w:hAnsi="Century Gothic"/>
        </w:rPr>
        <w:tab/>
      </w:r>
      <w:r w:rsidR="00607740">
        <w:rPr>
          <w:rFonts w:ascii="Century Gothic" w:hAnsi="Century Gothic"/>
        </w:rPr>
        <w:tab/>
      </w:r>
      <w:r w:rsidR="00607740">
        <w:rPr>
          <w:rFonts w:ascii="Century Gothic" w:hAnsi="Century Gothic"/>
        </w:rPr>
        <w:tab/>
      </w:r>
      <w:r w:rsidR="00607740">
        <w:rPr>
          <w:rFonts w:ascii="Century Gothic" w:hAnsi="Century Gothic"/>
        </w:rPr>
        <w:tab/>
      </w:r>
      <w:r w:rsidR="00607740">
        <w:rPr>
          <w:rFonts w:ascii="Century Gothic" w:hAnsi="Century Gothic"/>
        </w:rPr>
        <w:tab/>
      </w:r>
      <w:r w:rsidR="00607740">
        <w:rPr>
          <w:rFonts w:ascii="Century Gothic" w:hAnsi="Century Gothic"/>
        </w:rPr>
        <w:tab/>
      </w:r>
      <w:r w:rsidR="00607740">
        <w:rPr>
          <w:rFonts w:ascii="Century Gothic" w:hAnsi="Century Gothic"/>
        </w:rPr>
        <w:tab/>
      </w:r>
      <w:r w:rsidR="00607740">
        <w:rPr>
          <w:rFonts w:ascii="Century Gothic" w:hAnsi="Century Gothic"/>
        </w:rPr>
        <w:tab/>
      </w:r>
      <w:r w:rsidR="00607740">
        <w:rPr>
          <w:rFonts w:ascii="Century Gothic" w:hAnsi="Century Gothic"/>
        </w:rPr>
        <w:tab/>
      </w:r>
      <w:r w:rsidR="00607740">
        <w:rPr>
          <w:rFonts w:ascii="Century Gothic" w:hAnsi="Century Gothic"/>
        </w:rPr>
        <w:tab/>
      </w:r>
      <w:r w:rsidR="00607740">
        <w:rPr>
          <w:rFonts w:ascii="Century Gothic" w:hAnsi="Century Gothic"/>
        </w:rPr>
        <w:tab/>
      </w:r>
    </w:p>
    <w:p w:rsidR="00607740" w:rsidRDefault="00607740" w:rsidP="00F50891">
      <w:pPr>
        <w:rPr>
          <w:rFonts w:ascii="Century Gothic" w:hAnsi="Century Gothic"/>
        </w:rPr>
      </w:pPr>
    </w:p>
    <w:p w:rsidR="00607740" w:rsidRPr="00245272" w:rsidRDefault="00607740" w:rsidP="00F50891">
      <w:pPr>
        <w:rPr>
          <w:rFonts w:ascii="Century Gothic" w:hAnsi="Century Gothic"/>
        </w:rPr>
      </w:pPr>
    </w:p>
    <w:p w:rsidR="00245272" w:rsidRDefault="00245272" w:rsidP="00245272">
      <w:pPr>
        <w:jc w:val="center"/>
        <w:rPr>
          <w:rFonts w:ascii="Century Gothic" w:hAnsi="Century Gothic"/>
          <w:b/>
          <w:sz w:val="20"/>
          <w:szCs w:val="20"/>
        </w:rPr>
      </w:pPr>
    </w:p>
    <w:p w:rsidR="00DD329A" w:rsidRPr="00245272" w:rsidRDefault="00607740" w:rsidP="00245272">
      <w:pPr>
        <w:jc w:val="center"/>
        <w:rPr>
          <w:rFonts w:ascii="Century Gothic" w:hAnsi="Century Gothic"/>
          <w:b/>
          <w:bCs/>
        </w:rPr>
      </w:pPr>
      <w:r w:rsidRPr="00245272">
        <w:rPr>
          <w:rFonts w:ascii="Century Gothic" w:hAnsi="Century Gothic"/>
          <w:b/>
          <w:sz w:val="20"/>
          <w:szCs w:val="20"/>
        </w:rPr>
        <w:t>Helena Food Share|P.O. Box 943|Helena, MT  59624|www.helenafoodshare.org</w:t>
      </w:r>
    </w:p>
    <w:sectPr w:rsidR="00DD329A" w:rsidRPr="00245272" w:rsidSect="0024527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2D3D"/>
    <w:multiLevelType w:val="hybridMultilevel"/>
    <w:tmpl w:val="43244A1C"/>
    <w:lvl w:ilvl="0" w:tplc="62E099A2">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91"/>
    <w:rsid w:val="0001503C"/>
    <w:rsid w:val="00135451"/>
    <w:rsid w:val="00245272"/>
    <w:rsid w:val="00457A03"/>
    <w:rsid w:val="00607740"/>
    <w:rsid w:val="006C5E32"/>
    <w:rsid w:val="00806D50"/>
    <w:rsid w:val="00821FFF"/>
    <w:rsid w:val="00AF26F6"/>
    <w:rsid w:val="00B15BA2"/>
    <w:rsid w:val="00BB72CF"/>
    <w:rsid w:val="00DC167B"/>
    <w:rsid w:val="00E72E3E"/>
    <w:rsid w:val="00F5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5292B-155E-4239-BC5F-39338B5B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891"/>
    <w:rPr>
      <w:color w:val="0563C1"/>
      <w:u w:val="single"/>
    </w:rPr>
  </w:style>
  <w:style w:type="paragraph" w:styleId="ListParagraph">
    <w:name w:val="List Paragraph"/>
    <w:basedOn w:val="Normal"/>
    <w:uiPriority w:val="34"/>
    <w:qFormat/>
    <w:rsid w:val="00F5089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ced@helenafoodsha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216</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Obrien</dc:creator>
  <cp:keywords/>
  <dc:description/>
  <cp:lastModifiedBy>Heidi Obrien</cp:lastModifiedBy>
  <cp:revision>2</cp:revision>
  <dcterms:created xsi:type="dcterms:W3CDTF">2019-09-09T21:22:00Z</dcterms:created>
  <dcterms:modified xsi:type="dcterms:W3CDTF">2019-09-09T21:22:00Z</dcterms:modified>
</cp:coreProperties>
</file>